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440" w:lineRule="exact"/>
        <w:jc w:val="center"/>
        <w:rPr>
          <w:rFonts w:ascii="仿宋_GB2312" w:eastAsia="仿宋_GB2312" w:cs="宋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sz w:val="32"/>
          <w:szCs w:val="32"/>
        </w:rPr>
        <w:t>公开招聘编外用工人员报名表</w:t>
      </w:r>
    </w:p>
    <w:p>
      <w:pPr>
        <w:pStyle w:val="2"/>
        <w:widowControl/>
        <w:spacing w:line="440" w:lineRule="exact"/>
        <w:rPr>
          <w:rFonts w:ascii="仿宋_GB2312" w:eastAsia="仿宋_GB2312" w:cs="宋体"/>
          <w:color w:val="000000"/>
        </w:rPr>
      </w:pPr>
    </w:p>
    <w:tbl>
      <w:tblPr>
        <w:tblStyle w:val="3"/>
        <w:tblW w:w="879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175"/>
        <w:gridCol w:w="283"/>
        <w:gridCol w:w="853"/>
        <w:gridCol w:w="735"/>
        <w:gridCol w:w="761"/>
        <w:gridCol w:w="913"/>
        <w:gridCol w:w="482"/>
        <w:gridCol w:w="135"/>
        <w:gridCol w:w="1085"/>
        <w:gridCol w:w="850"/>
        <w:gridCol w:w="17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0" w:hRule="atLeast"/>
        </w:trPr>
        <w:tc>
          <w:tcPr>
            <w:tcW w:w="95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632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552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9" w:hRule="atLeast"/>
        </w:trPr>
        <w:tc>
          <w:tcPr>
            <w:tcW w:w="954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户籍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6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政治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left w:val="nil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954" w:type="dxa"/>
            <w:gridSpan w:val="2"/>
            <w:vMerge w:val="restart"/>
            <w:tcBorders>
              <w:top w:val="nil"/>
              <w:left w:val="single" w:color="auto" w:sz="12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最高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全日制</w:t>
            </w:r>
          </w:p>
        </w:tc>
        <w:tc>
          <w:tcPr>
            <w:tcW w:w="14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left w:val="nil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954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非全日制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5" w:hRule="atLeast"/>
        </w:trPr>
        <w:tc>
          <w:tcPr>
            <w:tcW w:w="954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专业技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术资格</w:t>
            </w:r>
          </w:p>
        </w:tc>
        <w:tc>
          <w:tcPr>
            <w:tcW w:w="381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95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027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固定电话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95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027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移动电话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7" w:hRule="exact"/>
        </w:trPr>
        <w:tc>
          <w:tcPr>
            <w:tcW w:w="954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02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exact"/>
        </w:trPr>
        <w:tc>
          <w:tcPr>
            <w:tcW w:w="1237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最高学历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374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7" w:hRule="exact"/>
        </w:trPr>
        <w:tc>
          <w:tcPr>
            <w:tcW w:w="1237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现工作单位及职务</w:t>
            </w:r>
          </w:p>
        </w:tc>
        <w:tc>
          <w:tcPr>
            <w:tcW w:w="3744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02" w:hRule="atLeast"/>
        </w:trPr>
        <w:tc>
          <w:tcPr>
            <w:tcW w:w="779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</w:p>
          <w:p>
            <w:pPr>
              <w:pStyle w:val="2"/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人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</w:p>
          <w:p>
            <w:pPr>
              <w:pStyle w:val="2"/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简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01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20" w:hRule="atLeast"/>
        </w:trPr>
        <w:tc>
          <w:tcPr>
            <w:tcW w:w="77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备</w:t>
            </w:r>
          </w:p>
          <w:p>
            <w:pPr>
              <w:pStyle w:val="2"/>
              <w:widowControl/>
              <w:spacing w:line="3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</w:t>
            </w:r>
          </w:p>
        </w:tc>
        <w:tc>
          <w:tcPr>
            <w:tcW w:w="8012" w:type="dxa"/>
            <w:gridSpan w:val="11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line="400" w:lineRule="exact"/>
        <w:rPr>
          <w:rFonts w:hint="eastAsia" w:ascii="宋体" w:cs="宋体"/>
          <w:color w:val="000000"/>
        </w:rPr>
      </w:pPr>
      <w:r>
        <w:rPr>
          <w:rFonts w:hint="eastAsia" w:ascii="宋体" w:hAnsi="宋体" w:cs="宋体"/>
          <w:color w:val="000000"/>
          <w:sz w:val="21"/>
          <w:szCs w:val="21"/>
        </w:rPr>
        <w:t>说明：以上表格内容必须填写齐全。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mY3NjY3M2RlZjQzODYxNWRjM2U0OWZlZjNiMGYifQ=="/>
  </w:docVars>
  <w:rsids>
    <w:rsidRoot w:val="13507A84"/>
    <w:rsid w:val="13507A84"/>
    <w:rsid w:val="28A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140</Characters>
  <Lines>0</Lines>
  <Paragraphs>0</Paragraphs>
  <TotalTime>0</TotalTime>
  <ScaleCrop>false</ScaleCrop>
  <LinksUpToDate>false</LinksUpToDate>
  <CharactersWithSpaces>140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2022-07-26T08:45:00Z</dcterms:created>
  <dc:creator>奔跑的利物浦</dc:creator>
  <cp:lastModifiedBy>Administrator</cp:lastModifiedBy>
  <dcterms:modified xsi:type="dcterms:W3CDTF">2022-08-17T07:00:08Z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970FD0C79550443FBB7A89EF9CAFDE95</vt:lpwstr>
  </property>
</Properties>
</file>