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舟山市自然资源和规划局普陀分局招聘表</w:t>
      </w:r>
    </w:p>
    <w:p>
      <w:pPr>
        <w:rPr>
          <w:rFonts w:hint="eastAsia"/>
          <w:sz w:val="36"/>
          <w:szCs w:val="36"/>
        </w:rPr>
      </w:pPr>
    </w:p>
    <w:tbl>
      <w:tblPr>
        <w:tblStyle w:val="2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512"/>
        <w:gridCol w:w="1319"/>
        <w:gridCol w:w="240"/>
        <w:gridCol w:w="1042"/>
        <w:gridCol w:w="375"/>
        <w:gridCol w:w="908"/>
        <w:gridCol w:w="1281"/>
        <w:gridCol w:w="1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姓    名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性  别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族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685" w:type="dxa"/>
            <w:vMerge w:val="restart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 xml:space="preserve">一       </w:t>
            </w:r>
          </w:p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 xml:space="preserve">寸       </w:t>
            </w:r>
          </w:p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 xml:space="preserve">照       </w:t>
            </w:r>
          </w:p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籍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贯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 xml:space="preserve">户籍 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 xml:space="preserve">  所在地</w:t>
            </w:r>
          </w:p>
        </w:tc>
        <w:tc>
          <w:tcPr>
            <w:tcW w:w="128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政治面貌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健康状况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身份证号</w:t>
            </w:r>
          </w:p>
        </w:tc>
        <w:tc>
          <w:tcPr>
            <w:tcW w:w="30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毕业院校</w:t>
            </w:r>
          </w:p>
        </w:tc>
        <w:tc>
          <w:tcPr>
            <w:tcW w:w="38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所学专业</w:t>
            </w:r>
          </w:p>
        </w:tc>
        <w:tc>
          <w:tcPr>
            <w:tcW w:w="2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历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毕业时间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驾驶证</w:t>
            </w:r>
          </w:p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类型</w:t>
            </w:r>
          </w:p>
        </w:tc>
        <w:tc>
          <w:tcPr>
            <w:tcW w:w="2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驾驶证号</w:t>
            </w:r>
          </w:p>
        </w:tc>
        <w:tc>
          <w:tcPr>
            <w:tcW w:w="42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通讯地址</w:t>
            </w:r>
          </w:p>
        </w:tc>
        <w:tc>
          <w:tcPr>
            <w:tcW w:w="53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联系号码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应聘岗位</w:t>
            </w:r>
          </w:p>
        </w:tc>
        <w:tc>
          <w:tcPr>
            <w:tcW w:w="53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是否服从岗位调剂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教育经历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时间</w:t>
            </w: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专业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称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谓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姓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政治面貌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工作单位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职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工作经历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个人评价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对申请职位的认识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专业特长</w:t>
            </w:r>
          </w:p>
        </w:tc>
        <w:tc>
          <w:tcPr>
            <w:tcW w:w="2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兴趣爱好</w:t>
            </w:r>
          </w:p>
        </w:tc>
        <w:tc>
          <w:tcPr>
            <w:tcW w:w="424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备注：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教育经历从高中开始填写；</w:t>
      </w:r>
    </w:p>
    <w:p>
      <w:pPr>
        <w:widowControl/>
        <w:ind w:firstLine="720" w:firstLineChars="3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24"/>
        </w:rPr>
        <w:t>家庭主要成员包括父母、配偶、子女。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A48"/>
    <w:rsid w:val="00723E48"/>
    <w:rsid w:val="00726A48"/>
    <w:rsid w:val="00AF10E2"/>
    <w:rsid w:val="B6FEE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2024-06-07T09:21:00Z</dcterms:created>
  <dc:creator>admin011</dc:creator>
  <cp:lastModifiedBy>user</cp:lastModifiedBy>
  <dcterms:modified xsi:type="dcterms:W3CDTF">2025-05-19T09:50:12Z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